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F1" w:rsidRPr="00E341D4" w:rsidRDefault="00E341D4">
      <w:pPr>
        <w:rPr>
          <w:i/>
          <w:sz w:val="40"/>
          <w:szCs w:val="40"/>
        </w:rPr>
      </w:pPr>
      <w:r w:rsidRPr="00E341D4">
        <w:rPr>
          <w:b/>
          <w:color w:val="4F81BD" w:themeColor="accent1"/>
          <w:sz w:val="40"/>
          <w:szCs w:val="40"/>
        </w:rPr>
        <w:t xml:space="preserve">A Tale Of Two </w:t>
      </w:r>
      <w:proofErr w:type="gramStart"/>
      <w:r w:rsidRPr="00E341D4">
        <w:rPr>
          <w:b/>
          <w:color w:val="4F81BD" w:themeColor="accent1"/>
          <w:sz w:val="40"/>
          <w:szCs w:val="40"/>
        </w:rPr>
        <w:t>Cit</w:t>
      </w:r>
      <w:r w:rsidRPr="00E341D4">
        <w:rPr>
          <w:b/>
          <w:color w:val="365F91" w:themeColor="accent1" w:themeShade="BF"/>
          <w:sz w:val="40"/>
          <w:szCs w:val="40"/>
        </w:rPr>
        <w:t>i</w:t>
      </w:r>
      <w:r w:rsidRPr="00E341D4">
        <w:rPr>
          <w:b/>
          <w:color w:val="4F81BD" w:themeColor="accent1"/>
          <w:sz w:val="40"/>
          <w:szCs w:val="40"/>
        </w:rPr>
        <w:t>es</w:t>
      </w:r>
      <w:r>
        <w:rPr>
          <w:sz w:val="40"/>
          <w:szCs w:val="40"/>
        </w:rPr>
        <w:t xml:space="preserve">  </w:t>
      </w:r>
      <w:r>
        <w:rPr>
          <w:i/>
          <w:sz w:val="40"/>
          <w:szCs w:val="40"/>
        </w:rPr>
        <w:t>by</w:t>
      </w:r>
      <w:proofErr w:type="gramEnd"/>
      <w:r>
        <w:rPr>
          <w:i/>
          <w:sz w:val="40"/>
          <w:szCs w:val="40"/>
        </w:rPr>
        <w:t xml:space="preserve"> Charles Dickens</w:t>
      </w:r>
    </w:p>
    <w:p w:rsidR="00E341D4" w:rsidRDefault="00E341D4"/>
    <w:p w:rsidR="00E341D4" w:rsidRPr="00E341D4" w:rsidRDefault="00E341D4">
      <w:pPr>
        <w:rPr>
          <w:i/>
          <w:sz w:val="36"/>
          <w:szCs w:val="36"/>
          <w:u w:val="single"/>
        </w:rPr>
      </w:pPr>
      <w:r w:rsidRPr="00E341D4">
        <w:rPr>
          <w:i/>
          <w:sz w:val="36"/>
          <w:szCs w:val="36"/>
          <w:u w:val="single"/>
        </w:rPr>
        <w:t>Opening lines</w:t>
      </w:r>
    </w:p>
    <w:p w:rsidR="00E341D4" w:rsidRDefault="00E341D4">
      <w:pPr>
        <w:rPr>
          <w:rFonts w:ascii="Arial" w:hAnsi="Arial" w:cs="Arial"/>
          <w:i/>
          <w:iCs/>
          <w:color w:val="252525"/>
          <w:sz w:val="36"/>
          <w:szCs w:val="36"/>
          <w:shd w:val="clear" w:color="auto" w:fill="FFFFFF"/>
        </w:rPr>
      </w:pPr>
      <w:r w:rsidRPr="00E341D4">
        <w:rPr>
          <w:rFonts w:ascii="Arial" w:hAnsi="Arial" w:cs="Arial"/>
          <w:i/>
          <w:iCs/>
          <w:color w:val="252525"/>
          <w:sz w:val="36"/>
          <w:szCs w:val="36"/>
          <w:shd w:val="clear" w:color="auto" w:fill="FFFFFF"/>
        </w:rPr>
        <w:t>It was the best of times, it was the worst of times, it was the age of wisdom, it was the age of foolishness, it was the epoch of belief, it was the epoch of incredulity, it was the season of Light, it was the season of Darkness, it was the spring of hope, it was the winter of despair, we had everything before us, we had nothing before us, we were all going direct to Heaven, we were all going direct the other way - in short, the period was so far like the present period, that some of its noisiest authorities insisted on its being received, for good or for evil, in the superlative degree of comparison only.</w:t>
      </w:r>
    </w:p>
    <w:p w:rsidR="00E341D4" w:rsidRDefault="00E341D4">
      <w:pPr>
        <w:rPr>
          <w:rFonts w:ascii="Arial" w:hAnsi="Arial" w:cs="Arial"/>
          <w:i/>
          <w:iCs/>
          <w:color w:val="252525"/>
          <w:sz w:val="36"/>
          <w:szCs w:val="36"/>
          <w:shd w:val="clear" w:color="auto" w:fill="FFFFFF"/>
        </w:rPr>
      </w:pPr>
    </w:p>
    <w:p w:rsidR="00E341D4" w:rsidRDefault="00E341D4">
      <w:pPr>
        <w:rPr>
          <w:rFonts w:ascii="Arial" w:hAnsi="Arial" w:cs="Arial"/>
          <w:i/>
          <w:iCs/>
          <w:color w:val="252525"/>
          <w:sz w:val="36"/>
          <w:szCs w:val="36"/>
          <w:u w:val="single"/>
          <w:shd w:val="clear" w:color="auto" w:fill="FFFFFF"/>
        </w:rPr>
      </w:pPr>
      <w:r w:rsidRPr="00E341D4">
        <w:rPr>
          <w:rFonts w:ascii="Arial" w:hAnsi="Arial" w:cs="Arial"/>
          <w:i/>
          <w:iCs/>
          <w:color w:val="252525"/>
          <w:sz w:val="36"/>
          <w:szCs w:val="36"/>
          <w:u w:val="single"/>
          <w:shd w:val="clear" w:color="auto" w:fill="FFFFFF"/>
        </w:rPr>
        <w:t>Closing lines</w:t>
      </w:r>
    </w:p>
    <w:p w:rsidR="00E341D4" w:rsidRDefault="00E341D4">
      <w:pPr>
        <w:rPr>
          <w:rFonts w:ascii="Arial" w:hAnsi="Arial" w:cs="Arial"/>
          <w:iCs/>
          <w:color w:val="252525"/>
          <w:sz w:val="36"/>
          <w:szCs w:val="36"/>
          <w:shd w:val="clear" w:color="auto" w:fill="FFFFFF"/>
        </w:rPr>
      </w:pPr>
      <w:r>
        <w:rPr>
          <w:rFonts w:ascii="Arial" w:hAnsi="Arial" w:cs="Arial"/>
          <w:iCs/>
          <w:color w:val="252525"/>
          <w:sz w:val="36"/>
          <w:szCs w:val="36"/>
          <w:shd w:val="clear" w:color="auto" w:fill="FFFFFF"/>
        </w:rPr>
        <w:t xml:space="preserve">It is a far, far better thing that I do, than I have ever done; </w:t>
      </w:r>
      <w:proofErr w:type="spellStart"/>
      <w:r>
        <w:rPr>
          <w:rFonts w:ascii="Arial" w:hAnsi="Arial" w:cs="Arial"/>
          <w:iCs/>
          <w:color w:val="252525"/>
          <w:sz w:val="36"/>
          <w:szCs w:val="36"/>
          <w:shd w:val="clear" w:color="auto" w:fill="FFFFFF"/>
        </w:rPr>
        <w:t>itis</w:t>
      </w:r>
      <w:proofErr w:type="spellEnd"/>
      <w:r>
        <w:rPr>
          <w:rFonts w:ascii="Arial" w:hAnsi="Arial" w:cs="Arial"/>
          <w:iCs/>
          <w:color w:val="252525"/>
          <w:sz w:val="36"/>
          <w:szCs w:val="36"/>
          <w:shd w:val="clear" w:color="auto" w:fill="FFFFFF"/>
        </w:rPr>
        <w:t xml:space="preserve"> a far, far better rest that I go to than I have ever known.</w:t>
      </w:r>
    </w:p>
    <w:p w:rsidR="00E341D4" w:rsidRDefault="00E341D4">
      <w:pPr>
        <w:rPr>
          <w:rFonts w:ascii="Arial" w:hAnsi="Arial" w:cs="Arial"/>
          <w:iCs/>
          <w:color w:val="252525"/>
          <w:sz w:val="36"/>
          <w:szCs w:val="36"/>
          <w:shd w:val="clear" w:color="auto" w:fill="FFFFFF"/>
        </w:rPr>
      </w:pPr>
    </w:p>
    <w:p w:rsidR="00E341D4" w:rsidRPr="00E341D4" w:rsidRDefault="00E341D4">
      <w:pPr>
        <w:rPr>
          <w:rFonts w:ascii="Arial" w:hAnsi="Arial" w:cs="Arial"/>
          <w:color w:val="252525"/>
          <w:sz w:val="36"/>
          <w:szCs w:val="36"/>
          <w:shd w:val="clear" w:color="auto" w:fill="FFFFFF"/>
          <w:vertAlign w:val="superscript"/>
        </w:rPr>
      </w:pPr>
      <w:r>
        <w:rPr>
          <w:rFonts w:ascii="Arial" w:hAnsi="Arial" w:cs="Arial"/>
          <w:iCs/>
          <w:color w:val="252525"/>
          <w:sz w:val="36"/>
          <w:szCs w:val="36"/>
          <w:shd w:val="clear" w:color="auto" w:fill="FFFFFF"/>
        </w:rPr>
        <w:t xml:space="preserve">Dickens uses the literary device </w:t>
      </w:r>
      <w:r>
        <w:rPr>
          <w:rFonts w:ascii="Arial" w:hAnsi="Arial" w:cs="Arial"/>
          <w:i/>
          <w:iCs/>
          <w:color w:val="252525"/>
          <w:sz w:val="36"/>
          <w:szCs w:val="36"/>
          <w:u w:val="single"/>
          <w:shd w:val="clear" w:color="auto" w:fill="FFFFFF"/>
        </w:rPr>
        <w:t>anaphora,</w:t>
      </w:r>
      <w:r>
        <w:rPr>
          <w:rFonts w:ascii="Arial" w:hAnsi="Arial" w:cs="Arial"/>
          <w:iCs/>
          <w:color w:val="252525"/>
          <w:sz w:val="36"/>
          <w:szCs w:val="36"/>
          <w:shd w:val="clear" w:color="auto" w:fill="FFFFFF"/>
        </w:rPr>
        <w:t xml:space="preserve"> which is the repetition of a word or phrase over many lines (doubles).</w:t>
      </w:r>
    </w:p>
    <w:p w:rsidR="00E341D4" w:rsidRDefault="00E341D4">
      <w:pPr>
        <w:rPr>
          <w:rFonts w:ascii="Arial" w:hAnsi="Arial" w:cs="Arial"/>
          <w:color w:val="252525"/>
          <w:sz w:val="36"/>
          <w:szCs w:val="36"/>
          <w:shd w:val="clear" w:color="auto" w:fill="FFFFFF"/>
          <w:vertAlign w:val="superscript"/>
        </w:rPr>
      </w:pPr>
    </w:p>
    <w:p w:rsidR="00E341D4" w:rsidRPr="00E341D4" w:rsidRDefault="00E341D4">
      <w:pPr>
        <w:rPr>
          <w:sz w:val="36"/>
          <w:szCs w:val="36"/>
        </w:rPr>
      </w:pPr>
      <w:r w:rsidRPr="00E341D4">
        <w:rPr>
          <w:sz w:val="36"/>
          <w:szCs w:val="36"/>
        </w:rPr>
        <w:t xml:space="preserve"> </w:t>
      </w:r>
    </w:p>
    <w:sectPr w:rsidR="00E341D4" w:rsidRPr="00E341D4" w:rsidSect="00BE60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1D4"/>
    <w:rsid w:val="001A6B6B"/>
    <w:rsid w:val="00BE60F1"/>
    <w:rsid w:val="00E341D4"/>
    <w:rsid w:val="00EB6D7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41D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OEM</cp:lastModifiedBy>
  <cp:revision>1</cp:revision>
  <dcterms:created xsi:type="dcterms:W3CDTF">2014-06-29T21:50:00Z</dcterms:created>
  <dcterms:modified xsi:type="dcterms:W3CDTF">2014-06-29T21:57:00Z</dcterms:modified>
</cp:coreProperties>
</file>